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A47" w:rsidRPr="00D73A47" w:rsidTr="00A32A61">
        <w:tc>
          <w:tcPr>
            <w:tcW w:w="4785" w:type="dxa"/>
          </w:tcPr>
          <w:p w:rsidR="00D73A47" w:rsidRPr="00D73A47" w:rsidRDefault="00D73A47" w:rsidP="00D73A47">
            <w:pPr>
              <w:tabs>
                <w:tab w:val="left" w:pos="843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                                                                                                           Педагогическим советом</w:t>
            </w:r>
          </w:p>
          <w:p w:rsidR="00D73A47" w:rsidRPr="00D73A47" w:rsidRDefault="00D73A47" w:rsidP="00D73A47">
            <w:pPr>
              <w:tabs>
                <w:tab w:val="left" w:pos="65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Ковранский детский                                                                                                          сад «Ийаночх» </w:t>
            </w:r>
          </w:p>
          <w:p w:rsidR="00D73A47" w:rsidRPr="00D73A47" w:rsidRDefault="00D73A47" w:rsidP="00D73A47">
            <w:pPr>
              <w:tabs>
                <w:tab w:val="left" w:pos="65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</w:p>
          <w:p w:rsidR="00D73A47" w:rsidRPr="00D73A47" w:rsidRDefault="00D73A47" w:rsidP="00D73A47">
            <w:pPr>
              <w:tabs>
                <w:tab w:val="left" w:pos="65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A47" w:rsidRPr="00D73A47" w:rsidRDefault="00D73A47" w:rsidP="00D73A47">
            <w:pPr>
              <w:tabs>
                <w:tab w:val="left" w:pos="654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A47" w:rsidRPr="00D73A47" w:rsidRDefault="00D73A47" w:rsidP="00D73A47">
            <w:pPr>
              <w:tabs>
                <w:tab w:val="left" w:pos="8430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УВЕРЖДЕНО                                                                                                           заведующий</w:t>
            </w:r>
          </w:p>
          <w:p w:rsidR="00D73A47" w:rsidRPr="00D73A47" w:rsidRDefault="00D73A47" w:rsidP="00D73A47">
            <w:pPr>
              <w:tabs>
                <w:tab w:val="left" w:pos="6540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МБДОУ Ковранский детский                                                                                                          сад «Ийаночх» </w:t>
            </w:r>
          </w:p>
          <w:p w:rsidR="00D73A47" w:rsidRPr="00D73A47" w:rsidRDefault="00D73A47" w:rsidP="00D73A47">
            <w:pPr>
              <w:tabs>
                <w:tab w:val="left" w:pos="6540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3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Е.Р. Амзаракова______</w:t>
            </w:r>
          </w:p>
          <w:p w:rsidR="00D73A47" w:rsidRPr="00D73A47" w:rsidRDefault="00D73A47" w:rsidP="00D73A47">
            <w:pPr>
              <w:tabs>
                <w:tab w:val="left" w:pos="6540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73A47" w:rsidRPr="00D73A47" w:rsidRDefault="00D73A47" w:rsidP="00D73A4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73A47" w:rsidRPr="00D73A47" w:rsidRDefault="00D73A47" w:rsidP="00D73A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A47" w:rsidRPr="00D73A47" w:rsidRDefault="00D73A47" w:rsidP="00D73A47">
      <w:pPr>
        <w:widowControl w:val="0"/>
        <w:autoSpaceDE w:val="0"/>
        <w:autoSpaceDN w:val="0"/>
        <w:spacing w:after="0" w:line="240" w:lineRule="auto"/>
        <w:ind w:left="9" w:right="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3A47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D73A47" w:rsidRPr="00D73A47" w:rsidRDefault="00D73A47" w:rsidP="00D73A47">
      <w:pPr>
        <w:widowControl w:val="0"/>
        <w:autoSpaceDE w:val="0"/>
        <w:autoSpaceDN w:val="0"/>
        <w:spacing w:before="48" w:after="0"/>
        <w:ind w:left="529" w:right="535" w:hanging="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о порядке перевода воспитанников из одной группы в другую в ДОУ,</w:t>
      </w:r>
      <w:r w:rsidRPr="00D73A4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о</w:t>
      </w:r>
      <w:r w:rsidRPr="00D73A4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порядке</w:t>
      </w:r>
      <w:r w:rsidRPr="00D73A4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перевода</w:t>
      </w:r>
      <w:r w:rsidRPr="00D73A4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воспитанников</w:t>
      </w:r>
      <w:r w:rsidRPr="00D73A47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из</w:t>
      </w:r>
      <w:r w:rsidRPr="00D73A4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одного</w:t>
      </w:r>
      <w:r w:rsidRPr="00D73A47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учреждения осуществляющего образовательную деятельность </w:t>
      </w:r>
      <w:proofErr w:type="gramStart"/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по</w:t>
      </w:r>
      <w:proofErr w:type="gramEnd"/>
    </w:p>
    <w:p w:rsidR="00D73A47" w:rsidRPr="00D73A47" w:rsidRDefault="00D73A47" w:rsidP="00D73A47">
      <w:pPr>
        <w:widowControl w:val="0"/>
        <w:autoSpaceDE w:val="0"/>
        <w:autoSpaceDN w:val="0"/>
        <w:spacing w:before="1" w:after="0"/>
        <w:ind w:right="1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образовательным</w:t>
      </w:r>
      <w:r w:rsidRPr="00D73A47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программам</w:t>
      </w:r>
      <w:r w:rsidRPr="00D73A47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дошкольного</w:t>
      </w:r>
      <w:r w:rsidRPr="00D73A47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образования</w:t>
      </w:r>
      <w:r w:rsidRPr="00D73A4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в</w:t>
      </w:r>
      <w:r w:rsidRPr="00D73A47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30"/>
          <w:szCs w:val="30"/>
        </w:rPr>
        <w:t>другие учреждения, осуществляющие образовательную деятельность по образовательным программам соответствующего уровня и направленности</w:t>
      </w:r>
      <w:r w:rsidR="00DF61A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bookmarkStart w:id="0" w:name="_GoBack"/>
      <w:bookmarkEnd w:id="0"/>
    </w:p>
    <w:p w:rsidR="00D73A47" w:rsidRPr="00D73A47" w:rsidRDefault="00D73A47" w:rsidP="00D73A47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73A47" w:rsidRPr="00D73A47" w:rsidRDefault="00D73A47" w:rsidP="00D73A47">
      <w:pPr>
        <w:widowControl w:val="0"/>
        <w:numPr>
          <w:ilvl w:val="0"/>
          <w:numId w:val="1"/>
        </w:numPr>
        <w:tabs>
          <w:tab w:val="left" w:pos="3864"/>
        </w:tabs>
        <w:autoSpaceDE w:val="0"/>
        <w:autoSpaceDN w:val="0"/>
        <w:spacing w:after="0" w:line="240" w:lineRule="auto"/>
        <w:ind w:left="3864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D73A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D73A47" w:rsidRPr="00D73A47" w:rsidRDefault="00D73A47" w:rsidP="00D73A47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spacing w:before="43" w:after="0" w:line="240" w:lineRule="auto"/>
        <w:ind w:right="22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73A47">
        <w:rPr>
          <w:rFonts w:ascii="Times New Roman" w:eastAsia="Times New Roman" w:hAnsi="Times New Roman" w:cs="Times New Roman"/>
          <w:sz w:val="28"/>
        </w:rPr>
        <w:t>Настоящее Положение определяет порядок и основание перевода воспитанников в учреждении из одной группы в другую, порядок перевода воспитанников из одного учреждения осуществляющего образовательную деятельность по образовательным программам дошкольного образования в другие учреждения, осуществляющие образовательную деятельность по образовательным программам соответствующего уровня и направленности, отчислении воспитанников</w:t>
      </w:r>
      <w:r w:rsidRPr="00D73A4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73A47">
        <w:rPr>
          <w:rFonts w:ascii="Times New Roman" w:eastAsia="Times New Roman" w:hAnsi="Times New Roman" w:cs="Times New Roman"/>
          <w:sz w:val="28"/>
        </w:rPr>
        <w:t>из муниципального бюджетного дошкольного образовательного учреждения</w:t>
      </w:r>
      <w:r w:rsidRPr="00D73A4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73A47">
        <w:rPr>
          <w:rFonts w:ascii="Times New Roman" w:eastAsia="Times New Roman" w:hAnsi="Times New Roman" w:cs="Times New Roman"/>
          <w:sz w:val="28"/>
        </w:rPr>
        <w:t>«Детский сад № 16» (далее – Учреждение).</w:t>
      </w:r>
      <w:proofErr w:type="gramEnd"/>
    </w:p>
    <w:p w:rsidR="00D73A47" w:rsidRPr="00D73A47" w:rsidRDefault="00D73A47" w:rsidP="00D73A47">
      <w:pPr>
        <w:widowControl w:val="0"/>
        <w:numPr>
          <w:ilvl w:val="1"/>
          <w:numId w:val="1"/>
        </w:numPr>
        <w:tabs>
          <w:tab w:val="left" w:pos="1278"/>
        </w:tabs>
        <w:autoSpaceDE w:val="0"/>
        <w:autoSpaceDN w:val="0"/>
        <w:spacing w:after="0" w:line="240" w:lineRule="auto"/>
        <w:ind w:left="1278" w:hanging="490"/>
        <w:jc w:val="both"/>
        <w:rPr>
          <w:rFonts w:ascii="Times New Roman" w:eastAsia="Times New Roman" w:hAnsi="Times New Roman" w:cs="Times New Roman"/>
          <w:sz w:val="28"/>
        </w:rPr>
      </w:pPr>
      <w:r w:rsidRPr="00D73A47">
        <w:rPr>
          <w:rFonts w:ascii="Times New Roman" w:eastAsia="Times New Roman" w:hAnsi="Times New Roman" w:cs="Times New Roman"/>
          <w:sz w:val="28"/>
        </w:rPr>
        <w:t>Положение</w:t>
      </w:r>
      <w:r w:rsidRPr="00D7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3A47">
        <w:rPr>
          <w:rFonts w:ascii="Times New Roman" w:eastAsia="Times New Roman" w:hAnsi="Times New Roman" w:cs="Times New Roman"/>
          <w:sz w:val="28"/>
        </w:rPr>
        <w:t>разработано</w:t>
      </w:r>
      <w:r w:rsidRPr="00D7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3A47">
        <w:rPr>
          <w:rFonts w:ascii="Times New Roman" w:eastAsia="Times New Roman" w:hAnsi="Times New Roman" w:cs="Times New Roman"/>
          <w:sz w:val="28"/>
        </w:rPr>
        <w:t>в</w:t>
      </w:r>
      <w:r w:rsidRPr="00D7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3A47">
        <w:rPr>
          <w:rFonts w:ascii="Times New Roman" w:eastAsia="Times New Roman" w:hAnsi="Times New Roman" w:cs="Times New Roman"/>
          <w:spacing w:val="-2"/>
          <w:sz w:val="28"/>
        </w:rPr>
        <w:t>соответствии:</w:t>
      </w:r>
    </w:p>
    <w:p w:rsidR="00D73A47" w:rsidRPr="00D73A47" w:rsidRDefault="00D73A47" w:rsidP="00D73A47">
      <w:pPr>
        <w:widowControl w:val="0"/>
        <w:numPr>
          <w:ilvl w:val="2"/>
          <w:numId w:val="1"/>
        </w:numPr>
        <w:tabs>
          <w:tab w:val="left" w:pos="1070"/>
        </w:tabs>
        <w:autoSpaceDE w:val="0"/>
        <w:autoSpaceDN w:val="0"/>
        <w:spacing w:before="47" w:after="0" w:line="278" w:lineRule="auto"/>
        <w:ind w:right="22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73A47">
        <w:rPr>
          <w:rFonts w:ascii="Times New Roman" w:eastAsia="Times New Roman" w:hAnsi="Times New Roman" w:cs="Times New Roman"/>
          <w:sz w:val="28"/>
        </w:rPr>
        <w:t>с Федеральным законом от 29 декабря 2012 г. № 273-ФЗ «Об образовании в Российской Федерации»;</w:t>
      </w:r>
    </w:p>
    <w:p w:rsidR="00D73A47" w:rsidRPr="00D73A47" w:rsidRDefault="00D73A47" w:rsidP="00D73A47">
      <w:pPr>
        <w:widowControl w:val="0"/>
        <w:numPr>
          <w:ilvl w:val="2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73A47">
        <w:rPr>
          <w:rFonts w:ascii="Times New Roman" w:eastAsia="Times New Roman" w:hAnsi="Times New Roman" w:cs="Times New Roman"/>
          <w:sz w:val="28"/>
        </w:rPr>
        <w:t>Приказом Министерства образования и науки Российской Федерации от 28.12.2015 № 1527 «Порядок и условия осуществления перевода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</w:p>
    <w:p w:rsidR="00D73A47" w:rsidRPr="00D73A47" w:rsidRDefault="00D73A47" w:rsidP="00D73A47">
      <w:pPr>
        <w:widowControl w:val="0"/>
        <w:tabs>
          <w:tab w:val="left" w:pos="989"/>
        </w:tabs>
        <w:autoSpaceDE w:val="0"/>
        <w:autoSpaceDN w:val="0"/>
        <w:spacing w:after="0"/>
        <w:ind w:right="229"/>
        <w:rPr>
          <w:rFonts w:ascii="Times New Roman" w:eastAsia="Times New Roman" w:hAnsi="Times New Roman" w:cs="Times New Roman"/>
          <w:sz w:val="28"/>
        </w:rPr>
      </w:pPr>
    </w:p>
    <w:p w:rsidR="00D73A47" w:rsidRPr="00D73A47" w:rsidRDefault="00D73A47" w:rsidP="00D73A47">
      <w:pPr>
        <w:widowControl w:val="0"/>
        <w:tabs>
          <w:tab w:val="left" w:pos="989"/>
        </w:tabs>
        <w:autoSpaceDE w:val="0"/>
        <w:autoSpaceDN w:val="0"/>
        <w:spacing w:after="0"/>
        <w:ind w:right="229"/>
        <w:rPr>
          <w:rFonts w:ascii="Times New Roman" w:eastAsia="Times New Roman" w:hAnsi="Times New Roman" w:cs="Times New Roman"/>
          <w:sz w:val="28"/>
        </w:rPr>
      </w:pPr>
    </w:p>
    <w:p w:rsidR="00D73A47" w:rsidRPr="00D73A47" w:rsidRDefault="00D73A47" w:rsidP="00D73A47">
      <w:pPr>
        <w:widowControl w:val="0"/>
        <w:tabs>
          <w:tab w:val="left" w:pos="989"/>
        </w:tabs>
        <w:autoSpaceDE w:val="0"/>
        <w:autoSpaceDN w:val="0"/>
        <w:spacing w:after="0"/>
        <w:ind w:right="229"/>
        <w:rPr>
          <w:rFonts w:ascii="Times New Roman" w:eastAsia="Times New Roman" w:hAnsi="Times New Roman" w:cs="Times New Roman"/>
          <w:sz w:val="28"/>
        </w:rPr>
      </w:pPr>
    </w:p>
    <w:p w:rsidR="00D73A47" w:rsidRPr="00D73A47" w:rsidRDefault="00D73A47" w:rsidP="00D73A47">
      <w:pPr>
        <w:widowControl w:val="0"/>
        <w:tabs>
          <w:tab w:val="left" w:pos="989"/>
        </w:tabs>
        <w:autoSpaceDE w:val="0"/>
        <w:autoSpaceDN w:val="0"/>
        <w:spacing w:after="0"/>
        <w:ind w:right="229"/>
        <w:rPr>
          <w:rFonts w:ascii="Times New Roman" w:eastAsia="Times New Roman" w:hAnsi="Times New Roman" w:cs="Times New Roman"/>
          <w:sz w:val="28"/>
        </w:rPr>
      </w:pPr>
    </w:p>
    <w:p w:rsidR="00D73A47" w:rsidRPr="00D73A47" w:rsidRDefault="00D73A47" w:rsidP="00D73A47">
      <w:pPr>
        <w:widowControl w:val="0"/>
        <w:numPr>
          <w:ilvl w:val="0"/>
          <w:numId w:val="1"/>
        </w:numPr>
        <w:tabs>
          <w:tab w:val="left" w:pos="2038"/>
          <w:tab w:val="left" w:pos="2077"/>
        </w:tabs>
        <w:autoSpaceDE w:val="0"/>
        <w:autoSpaceDN w:val="0"/>
        <w:spacing w:before="1" w:after="0" w:line="240" w:lineRule="auto"/>
        <w:ind w:left="2077" w:right="1518" w:hanging="3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основания перевода воспитанников МБДОУ</w:t>
      </w:r>
      <w:r w:rsidRPr="00D73A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Ковранский детский сад «Ийаночх»</w:t>
      </w:r>
    </w:p>
    <w:p w:rsidR="00D73A47" w:rsidRPr="00D73A47" w:rsidRDefault="00D73A47" w:rsidP="00D73A47">
      <w:pPr>
        <w:widowControl w:val="0"/>
        <w:tabs>
          <w:tab w:val="left" w:pos="2038"/>
          <w:tab w:val="left" w:pos="2077"/>
        </w:tabs>
        <w:autoSpaceDE w:val="0"/>
        <w:autoSpaceDN w:val="0"/>
        <w:spacing w:before="1" w:after="0"/>
        <w:ind w:left="2077" w:right="15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3A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Pr="00D73A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Pr="00D73A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73A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3A4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группу</w:t>
      </w:r>
    </w:p>
    <w:p w:rsidR="00D73A47" w:rsidRPr="00D73A47" w:rsidRDefault="00D73A47" w:rsidP="00D73A47">
      <w:pPr>
        <w:widowControl w:val="0"/>
        <w:numPr>
          <w:ilvl w:val="1"/>
          <w:numId w:val="1"/>
        </w:numPr>
        <w:tabs>
          <w:tab w:val="left" w:pos="1428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</w:rPr>
      </w:pPr>
      <w:r w:rsidRPr="00D73A47">
        <w:rPr>
          <w:rFonts w:ascii="Times New Roman" w:eastAsia="Times New Roman" w:hAnsi="Times New Roman" w:cs="Times New Roman"/>
          <w:sz w:val="28"/>
        </w:rPr>
        <w:t>Воспитанники, освоившие в полном объёме образовательную программу, переводятся в следующую возрастную группу с 1 июня текущего года.</w:t>
      </w:r>
    </w:p>
    <w:p w:rsidR="00D73A47" w:rsidRPr="00D73A47" w:rsidRDefault="00D73A47" w:rsidP="00D73A47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73A47">
        <w:rPr>
          <w:rFonts w:ascii="Times New Roman" w:eastAsia="Times New Roman" w:hAnsi="Times New Roman" w:cs="Times New Roman"/>
          <w:sz w:val="28"/>
        </w:rPr>
        <w:lastRenderedPageBreak/>
        <w:t>Перевод воспитанников в другую возрастную группу допускается в следующих случаях: в летний период, во время карантина, на время ремонта.</w:t>
      </w:r>
    </w:p>
    <w:p w:rsidR="00D73A47" w:rsidRDefault="00D73A47" w:rsidP="00D73A47">
      <w:pPr>
        <w:pStyle w:val="a6"/>
        <w:numPr>
          <w:ilvl w:val="1"/>
          <w:numId w:val="2"/>
        </w:numPr>
        <w:tabs>
          <w:tab w:val="left" w:pos="1296"/>
        </w:tabs>
        <w:spacing w:before="66" w:line="276" w:lineRule="auto"/>
        <w:ind w:right="225"/>
        <w:jc w:val="both"/>
        <w:rPr>
          <w:sz w:val="28"/>
        </w:rPr>
      </w:pPr>
      <w:r>
        <w:rPr>
          <w:sz w:val="28"/>
        </w:rPr>
        <w:t>Перевод воспитанников в следующую возрастную группу в течение учебного года допускается в исключительных случаях только по заявлению родителей (законных представителей).</w:t>
      </w:r>
    </w:p>
    <w:p w:rsidR="00D73A47" w:rsidRDefault="00D73A47" w:rsidP="00D73A47">
      <w:pPr>
        <w:pStyle w:val="a6"/>
        <w:numPr>
          <w:ilvl w:val="1"/>
          <w:numId w:val="2"/>
        </w:numPr>
        <w:tabs>
          <w:tab w:val="left" w:pos="1319"/>
        </w:tabs>
        <w:spacing w:line="278" w:lineRule="auto"/>
        <w:ind w:right="225" w:firstLine="566"/>
        <w:jc w:val="both"/>
        <w:rPr>
          <w:sz w:val="28"/>
        </w:rPr>
      </w:pPr>
      <w:r>
        <w:rPr>
          <w:sz w:val="28"/>
        </w:rPr>
        <w:t xml:space="preserve">Перевод воспитанников в другую возрастную группу оформляется </w:t>
      </w:r>
      <w:r>
        <w:rPr>
          <w:spacing w:val="-2"/>
          <w:sz w:val="28"/>
        </w:rPr>
        <w:t>приказом.</w:t>
      </w:r>
    </w:p>
    <w:p w:rsidR="00D73A47" w:rsidRPr="00FB69C7" w:rsidRDefault="00D73A47" w:rsidP="00D73A47">
      <w:pPr>
        <w:pStyle w:val="1"/>
        <w:numPr>
          <w:ilvl w:val="0"/>
          <w:numId w:val="2"/>
        </w:numPr>
        <w:tabs>
          <w:tab w:val="left" w:pos="1115"/>
        </w:tabs>
        <w:spacing w:line="276" w:lineRule="auto"/>
        <w:ind w:left="366" w:right="277" w:firstLine="470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 xml:space="preserve">Ковранский детский сад «Ийаночх» в другие учреждения, осуществляющие образовательную деятельность </w:t>
      </w:r>
      <w:r w:rsidRPr="00FB69C7">
        <w:t>по</w:t>
      </w:r>
      <w:r w:rsidRPr="00FB69C7">
        <w:rPr>
          <w:spacing w:val="-7"/>
        </w:rPr>
        <w:t xml:space="preserve"> </w:t>
      </w:r>
      <w:r w:rsidRPr="00FB69C7">
        <w:t>образовательным</w:t>
      </w:r>
      <w:r w:rsidRPr="00FB69C7">
        <w:rPr>
          <w:spacing w:val="-7"/>
        </w:rPr>
        <w:t xml:space="preserve"> </w:t>
      </w:r>
      <w:r w:rsidRPr="00FB69C7">
        <w:t>программам</w:t>
      </w:r>
      <w:r w:rsidRPr="00FB69C7">
        <w:rPr>
          <w:spacing w:val="-7"/>
        </w:rPr>
        <w:t xml:space="preserve"> </w:t>
      </w:r>
      <w:r w:rsidRPr="00FB69C7">
        <w:t>соответствующего</w:t>
      </w:r>
      <w:r w:rsidRPr="00FB69C7">
        <w:rPr>
          <w:spacing w:val="-10"/>
        </w:rPr>
        <w:t xml:space="preserve"> </w:t>
      </w:r>
      <w:r w:rsidRPr="00FB69C7">
        <w:t>уровня</w:t>
      </w:r>
      <w:r w:rsidRPr="00FB69C7">
        <w:rPr>
          <w:spacing w:val="-9"/>
        </w:rPr>
        <w:t xml:space="preserve"> </w:t>
      </w:r>
      <w:r w:rsidRPr="00FB69C7">
        <w:t xml:space="preserve">и </w:t>
      </w:r>
      <w:r w:rsidRPr="00FB69C7">
        <w:rPr>
          <w:spacing w:val="-2"/>
        </w:rPr>
        <w:t>направленности</w:t>
      </w:r>
    </w:p>
    <w:p w:rsidR="00D73A47" w:rsidRDefault="00D73A47" w:rsidP="00D73A47">
      <w:pPr>
        <w:pStyle w:val="a6"/>
        <w:numPr>
          <w:ilvl w:val="1"/>
          <w:numId w:val="2"/>
        </w:numPr>
        <w:tabs>
          <w:tab w:val="left" w:pos="1290"/>
        </w:tabs>
        <w:spacing w:line="276" w:lineRule="auto"/>
        <w:ind w:right="224" w:firstLine="566"/>
        <w:jc w:val="both"/>
        <w:rPr>
          <w:sz w:val="28"/>
        </w:rPr>
      </w:pPr>
      <w:r>
        <w:rPr>
          <w:sz w:val="28"/>
        </w:rPr>
        <w:t>Воспитанники МБДОУ Ковранский детский сад «Ийаночх» могут быть переведены в другие учреждения, осуществляющие образовательную деятельность по образовательным программам соответствующего уровня и направленности в следующих случаях:</w:t>
      </w:r>
    </w:p>
    <w:p w:rsidR="00D73A47" w:rsidRDefault="00D73A47" w:rsidP="00D73A47">
      <w:pPr>
        <w:pStyle w:val="a6"/>
        <w:numPr>
          <w:ilvl w:val="2"/>
          <w:numId w:val="2"/>
        </w:numPr>
        <w:tabs>
          <w:tab w:val="left" w:pos="1394"/>
        </w:tabs>
        <w:spacing w:line="276" w:lineRule="auto"/>
        <w:ind w:right="233" w:firstLine="566"/>
        <w:rPr>
          <w:color w:val="21272E"/>
          <w:sz w:val="28"/>
        </w:rPr>
      </w:pPr>
      <w:r>
        <w:rPr>
          <w:color w:val="21272E"/>
          <w:sz w:val="28"/>
        </w:rPr>
        <w:t>по инициативе родителей (законных представителей) несовершеннолетнего воспитанника (далее - воспитанник);</w:t>
      </w:r>
    </w:p>
    <w:p w:rsidR="00D73A47" w:rsidRDefault="00D73A47" w:rsidP="00D73A47">
      <w:pPr>
        <w:pStyle w:val="a6"/>
        <w:numPr>
          <w:ilvl w:val="2"/>
          <w:numId w:val="2"/>
        </w:numPr>
        <w:tabs>
          <w:tab w:val="left" w:pos="1195"/>
        </w:tabs>
        <w:spacing w:line="276" w:lineRule="auto"/>
        <w:ind w:right="233" w:firstLine="566"/>
        <w:rPr>
          <w:color w:val="21272E"/>
          <w:sz w:val="28"/>
        </w:rPr>
      </w:pPr>
      <w:r>
        <w:rPr>
          <w:color w:val="21272E"/>
          <w:sz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73A47" w:rsidRDefault="00D73A47" w:rsidP="00D73A47">
      <w:pPr>
        <w:pStyle w:val="a6"/>
        <w:numPr>
          <w:ilvl w:val="2"/>
          <w:numId w:val="2"/>
        </w:numPr>
        <w:tabs>
          <w:tab w:val="left" w:pos="950"/>
        </w:tabs>
        <w:ind w:left="950" w:hanging="162"/>
        <w:rPr>
          <w:color w:val="21272E"/>
          <w:sz w:val="28"/>
        </w:rPr>
      </w:pPr>
      <w:r>
        <w:rPr>
          <w:color w:val="21272E"/>
          <w:sz w:val="28"/>
        </w:rPr>
        <w:t>в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случае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приостановления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действия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pacing w:val="-2"/>
          <w:sz w:val="28"/>
        </w:rPr>
        <w:t>лицензии.</w:t>
      </w:r>
    </w:p>
    <w:p w:rsidR="00D73A47" w:rsidRDefault="00D73A47" w:rsidP="00D73A47">
      <w:pPr>
        <w:pStyle w:val="a6"/>
        <w:numPr>
          <w:ilvl w:val="1"/>
          <w:numId w:val="2"/>
        </w:numPr>
        <w:tabs>
          <w:tab w:val="left" w:pos="1430"/>
        </w:tabs>
        <w:spacing w:before="42" w:line="276" w:lineRule="auto"/>
        <w:ind w:right="229" w:firstLine="707"/>
        <w:jc w:val="both"/>
        <w:rPr>
          <w:color w:val="21272E"/>
          <w:sz w:val="28"/>
        </w:rPr>
      </w:pPr>
      <w:r>
        <w:rPr>
          <w:color w:val="21272E"/>
          <w:sz w:val="28"/>
        </w:rPr>
        <w:t xml:space="preserve">Учредитель </w:t>
      </w:r>
      <w:r>
        <w:rPr>
          <w:sz w:val="28"/>
        </w:rPr>
        <w:t xml:space="preserve">МБДОУ Ковранский детский сад «Ийаночх» </w:t>
      </w:r>
      <w:r>
        <w:rPr>
          <w:color w:val="21272E"/>
          <w:sz w:val="28"/>
        </w:rPr>
        <w:t xml:space="preserve">и (или) уполномоченный им орган управления </w:t>
      </w:r>
      <w:r>
        <w:rPr>
          <w:sz w:val="28"/>
        </w:rPr>
        <w:t xml:space="preserve">МБДОУ Ковранский детский сад «Ийаночх» </w:t>
      </w:r>
      <w:r>
        <w:rPr>
          <w:color w:val="21272E"/>
          <w:sz w:val="28"/>
        </w:rPr>
        <w:t>(далее - учредитель) обеспечивает перевод воспитанников с письменного согласия их родителей (законных представителей).</w:t>
      </w:r>
    </w:p>
    <w:p w:rsidR="00D73A47" w:rsidRDefault="00D73A47" w:rsidP="00D73A47">
      <w:pPr>
        <w:pStyle w:val="a6"/>
        <w:numPr>
          <w:ilvl w:val="1"/>
          <w:numId w:val="2"/>
        </w:numPr>
        <w:tabs>
          <w:tab w:val="left" w:pos="1442"/>
        </w:tabs>
        <w:spacing w:before="1"/>
        <w:ind w:left="1442" w:hanging="512"/>
        <w:jc w:val="both"/>
        <w:rPr>
          <w:color w:val="21272E"/>
          <w:sz w:val="28"/>
        </w:rPr>
      </w:pPr>
      <w:r>
        <w:rPr>
          <w:color w:val="21272E"/>
          <w:sz w:val="28"/>
        </w:rPr>
        <w:t>Перевод</w:t>
      </w:r>
      <w:r>
        <w:rPr>
          <w:color w:val="21272E"/>
          <w:spacing w:val="12"/>
          <w:sz w:val="28"/>
        </w:rPr>
        <w:t xml:space="preserve"> </w:t>
      </w:r>
      <w:r>
        <w:rPr>
          <w:color w:val="21272E"/>
          <w:sz w:val="28"/>
        </w:rPr>
        <w:t>воспитанников</w:t>
      </w:r>
      <w:r>
        <w:rPr>
          <w:color w:val="21272E"/>
          <w:spacing w:val="14"/>
          <w:sz w:val="28"/>
        </w:rPr>
        <w:t xml:space="preserve"> </w:t>
      </w:r>
      <w:r>
        <w:rPr>
          <w:color w:val="21272E"/>
          <w:sz w:val="28"/>
        </w:rPr>
        <w:t>не</w:t>
      </w:r>
      <w:r>
        <w:rPr>
          <w:color w:val="21272E"/>
          <w:spacing w:val="14"/>
          <w:sz w:val="28"/>
        </w:rPr>
        <w:t xml:space="preserve"> </w:t>
      </w:r>
      <w:r>
        <w:rPr>
          <w:color w:val="21272E"/>
          <w:sz w:val="28"/>
        </w:rPr>
        <w:t>зависит</w:t>
      </w:r>
      <w:r>
        <w:rPr>
          <w:color w:val="21272E"/>
          <w:spacing w:val="12"/>
          <w:sz w:val="28"/>
        </w:rPr>
        <w:t xml:space="preserve"> </w:t>
      </w:r>
      <w:r>
        <w:rPr>
          <w:color w:val="21272E"/>
          <w:sz w:val="28"/>
        </w:rPr>
        <w:t>от</w:t>
      </w:r>
      <w:r>
        <w:rPr>
          <w:color w:val="21272E"/>
          <w:spacing w:val="11"/>
          <w:sz w:val="28"/>
        </w:rPr>
        <w:t xml:space="preserve"> </w:t>
      </w:r>
      <w:r>
        <w:rPr>
          <w:color w:val="21272E"/>
          <w:sz w:val="28"/>
        </w:rPr>
        <w:t>периода</w:t>
      </w:r>
      <w:r>
        <w:rPr>
          <w:color w:val="21272E"/>
          <w:spacing w:val="15"/>
          <w:sz w:val="28"/>
        </w:rPr>
        <w:t xml:space="preserve"> </w:t>
      </w:r>
      <w:r>
        <w:rPr>
          <w:color w:val="21272E"/>
          <w:sz w:val="28"/>
        </w:rPr>
        <w:t>(времени)</w:t>
      </w:r>
      <w:r>
        <w:rPr>
          <w:color w:val="21272E"/>
          <w:spacing w:val="14"/>
          <w:sz w:val="28"/>
        </w:rPr>
        <w:t xml:space="preserve"> </w:t>
      </w:r>
      <w:r>
        <w:rPr>
          <w:color w:val="21272E"/>
          <w:spacing w:val="-2"/>
          <w:sz w:val="28"/>
        </w:rPr>
        <w:t>учебного</w:t>
      </w:r>
    </w:p>
    <w:p w:rsidR="00D73A47" w:rsidRDefault="00D73A47" w:rsidP="00D73A47">
      <w:pPr>
        <w:jc w:val="both"/>
        <w:rPr>
          <w:sz w:val="28"/>
        </w:rPr>
        <w:sectPr w:rsidR="00D73A47">
          <w:pgSz w:w="11910" w:h="16840"/>
          <w:pgMar w:top="760" w:right="620" w:bottom="280" w:left="1480" w:header="720" w:footer="720" w:gutter="0"/>
          <w:cols w:space="720"/>
        </w:sectPr>
      </w:pPr>
    </w:p>
    <w:p w:rsidR="00D73A47" w:rsidRDefault="00D73A47" w:rsidP="00D73A47">
      <w:pPr>
        <w:pStyle w:val="a4"/>
        <w:spacing w:before="47"/>
        <w:ind w:firstLine="0"/>
        <w:jc w:val="left"/>
      </w:pPr>
      <w:r>
        <w:rPr>
          <w:color w:val="21272E"/>
          <w:spacing w:val="-4"/>
        </w:rPr>
        <w:t>года.</w:t>
      </w:r>
    </w:p>
    <w:p w:rsidR="00B51EE5" w:rsidRDefault="00B51EE5" w:rsidP="00B51EE5">
      <w:pPr>
        <w:pStyle w:val="a6"/>
        <w:tabs>
          <w:tab w:val="left" w:pos="1254"/>
        </w:tabs>
        <w:spacing w:before="48" w:line="276" w:lineRule="auto"/>
        <w:ind w:left="0" w:right="224" w:firstLine="0"/>
        <w:rPr>
          <w:color w:val="21272E"/>
          <w:sz w:val="28"/>
        </w:rPr>
      </w:pPr>
    </w:p>
    <w:p w:rsidR="00D73A47" w:rsidRDefault="00D73A47" w:rsidP="00B51EE5">
      <w:pPr>
        <w:tabs>
          <w:tab w:val="left" w:pos="646"/>
        </w:tabs>
        <w:spacing w:line="316" w:lineRule="exact"/>
        <w:ind w:left="-851"/>
        <w:rPr>
          <w:color w:val="21272E"/>
          <w:sz w:val="28"/>
        </w:rPr>
      </w:pPr>
    </w:p>
    <w:p w:rsidR="00B51EE5" w:rsidRPr="00D73A47" w:rsidRDefault="00B51EE5" w:rsidP="00B51EE5">
      <w:pPr>
        <w:tabs>
          <w:tab w:val="left" w:pos="646"/>
        </w:tabs>
        <w:spacing w:line="316" w:lineRule="exact"/>
        <w:ind w:left="-851"/>
        <w:rPr>
          <w:color w:val="21272E"/>
          <w:sz w:val="28"/>
        </w:rPr>
        <w:sectPr w:rsidR="00B51EE5" w:rsidRPr="00D73A47">
          <w:type w:val="continuous"/>
          <w:pgSz w:w="11910" w:h="16840"/>
          <w:pgMar w:top="820" w:right="620" w:bottom="280" w:left="1480" w:header="720" w:footer="720" w:gutter="0"/>
          <w:cols w:num="2" w:space="720" w:equalWidth="0">
            <w:col w:w="816" w:space="40"/>
            <w:col w:w="8954"/>
          </w:cols>
        </w:sectPr>
      </w:pPr>
    </w:p>
    <w:p w:rsidR="008F14E8" w:rsidRPr="008F14E8" w:rsidRDefault="008F14E8" w:rsidP="008F14E8">
      <w:pPr>
        <w:pStyle w:val="1"/>
        <w:numPr>
          <w:ilvl w:val="0"/>
          <w:numId w:val="2"/>
        </w:numPr>
        <w:tabs>
          <w:tab w:val="left" w:pos="1736"/>
        </w:tabs>
        <w:spacing w:line="276" w:lineRule="auto"/>
        <w:ind w:left="0" w:right="2242" w:firstLine="0"/>
        <w:jc w:val="center"/>
        <w:rPr>
          <w:color w:val="21272E"/>
        </w:rPr>
      </w:pPr>
      <w:r>
        <w:rPr>
          <w:color w:val="21272E"/>
        </w:rPr>
        <w:t>Перевод воспитанника по инициативе его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родителей</w:t>
      </w:r>
      <w:r>
        <w:rPr>
          <w:color w:val="21272E"/>
          <w:spacing w:val="-14"/>
        </w:rPr>
        <w:t xml:space="preserve"> </w:t>
      </w:r>
      <w:r>
        <w:rPr>
          <w:color w:val="21272E"/>
        </w:rPr>
        <w:t>(законных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представителей)</w:t>
      </w:r>
    </w:p>
    <w:p w:rsidR="008F14E8" w:rsidRPr="00D73A47" w:rsidRDefault="008F14E8" w:rsidP="008F14E8">
      <w:pPr>
        <w:pStyle w:val="a6"/>
        <w:numPr>
          <w:ilvl w:val="1"/>
          <w:numId w:val="2"/>
        </w:numPr>
        <w:tabs>
          <w:tab w:val="left" w:pos="0"/>
        </w:tabs>
        <w:spacing w:line="316" w:lineRule="exact"/>
        <w:ind w:left="0" w:firstLine="0"/>
        <w:jc w:val="both"/>
        <w:rPr>
          <w:color w:val="21272E"/>
          <w:sz w:val="28"/>
        </w:rPr>
      </w:pPr>
      <w:r>
        <w:rPr>
          <w:color w:val="21272E"/>
          <w:sz w:val="28"/>
        </w:rPr>
        <w:t>В</w:t>
      </w:r>
      <w:r>
        <w:rPr>
          <w:color w:val="21272E"/>
          <w:spacing w:val="73"/>
          <w:sz w:val="28"/>
        </w:rPr>
        <w:t xml:space="preserve"> </w:t>
      </w:r>
      <w:r>
        <w:rPr>
          <w:color w:val="21272E"/>
          <w:sz w:val="28"/>
        </w:rPr>
        <w:t>случае</w:t>
      </w:r>
      <w:r>
        <w:rPr>
          <w:color w:val="21272E"/>
          <w:spacing w:val="76"/>
          <w:sz w:val="28"/>
        </w:rPr>
        <w:t xml:space="preserve"> </w:t>
      </w:r>
      <w:r>
        <w:rPr>
          <w:color w:val="21272E"/>
          <w:sz w:val="28"/>
        </w:rPr>
        <w:t>перевода</w:t>
      </w:r>
      <w:r>
        <w:rPr>
          <w:color w:val="21272E"/>
          <w:spacing w:val="78"/>
          <w:sz w:val="28"/>
        </w:rPr>
        <w:t xml:space="preserve"> </w:t>
      </w:r>
      <w:r>
        <w:rPr>
          <w:color w:val="21272E"/>
          <w:sz w:val="28"/>
        </w:rPr>
        <w:t>воспитанника</w:t>
      </w:r>
      <w:r>
        <w:rPr>
          <w:color w:val="21272E"/>
          <w:spacing w:val="75"/>
          <w:sz w:val="28"/>
        </w:rPr>
        <w:t xml:space="preserve"> </w:t>
      </w:r>
      <w:r>
        <w:rPr>
          <w:color w:val="21272E"/>
          <w:sz w:val="28"/>
        </w:rPr>
        <w:t>по</w:t>
      </w:r>
      <w:r>
        <w:rPr>
          <w:color w:val="21272E"/>
          <w:spacing w:val="74"/>
          <w:sz w:val="28"/>
        </w:rPr>
        <w:t xml:space="preserve"> </w:t>
      </w:r>
      <w:r>
        <w:rPr>
          <w:color w:val="21272E"/>
          <w:sz w:val="28"/>
        </w:rPr>
        <w:t>инициативе</w:t>
      </w:r>
      <w:r>
        <w:rPr>
          <w:color w:val="21272E"/>
          <w:spacing w:val="75"/>
          <w:sz w:val="28"/>
        </w:rPr>
        <w:t xml:space="preserve"> </w:t>
      </w:r>
      <w:r>
        <w:rPr>
          <w:color w:val="21272E"/>
          <w:sz w:val="28"/>
        </w:rPr>
        <w:t>его</w:t>
      </w:r>
      <w:r>
        <w:rPr>
          <w:color w:val="21272E"/>
          <w:spacing w:val="77"/>
          <w:sz w:val="28"/>
        </w:rPr>
        <w:t xml:space="preserve"> </w:t>
      </w:r>
      <w:r>
        <w:rPr>
          <w:color w:val="21272E"/>
          <w:spacing w:val="-2"/>
          <w:sz w:val="28"/>
        </w:rPr>
        <w:t>родителей</w:t>
      </w:r>
    </w:p>
    <w:p w:rsidR="008F14E8" w:rsidRDefault="008F14E8" w:rsidP="008F14E8">
      <w:pPr>
        <w:pStyle w:val="a4"/>
        <w:tabs>
          <w:tab w:val="left" w:pos="0"/>
        </w:tabs>
        <w:spacing w:before="48" w:line="278" w:lineRule="auto"/>
        <w:ind w:left="0" w:right="231" w:firstLine="0"/>
      </w:pPr>
      <w:r>
        <w:rPr>
          <w:color w:val="21272E"/>
        </w:rPr>
        <w:t xml:space="preserve">(законных представителей) родители (законные представители) </w:t>
      </w:r>
      <w:r>
        <w:rPr>
          <w:color w:val="21272E"/>
          <w:spacing w:val="-2"/>
        </w:rPr>
        <w:t>воспитанника:</w:t>
      </w:r>
    </w:p>
    <w:p w:rsidR="008F14E8" w:rsidRDefault="008F14E8" w:rsidP="008F14E8">
      <w:pPr>
        <w:pStyle w:val="a6"/>
        <w:tabs>
          <w:tab w:val="left" w:pos="0"/>
          <w:tab w:val="left" w:pos="1092"/>
        </w:tabs>
        <w:spacing w:line="317" w:lineRule="exact"/>
        <w:ind w:left="0" w:firstLine="0"/>
        <w:rPr>
          <w:color w:val="21272E"/>
          <w:sz w:val="28"/>
        </w:rPr>
      </w:pPr>
      <w:r>
        <w:rPr>
          <w:color w:val="21272E"/>
          <w:sz w:val="28"/>
        </w:rPr>
        <w:t xml:space="preserve">- </w:t>
      </w:r>
      <w:r>
        <w:rPr>
          <w:color w:val="21272E"/>
          <w:sz w:val="28"/>
        </w:rPr>
        <w:t>осуществляют</w:t>
      </w:r>
      <w:r>
        <w:rPr>
          <w:color w:val="21272E"/>
          <w:spacing w:val="-9"/>
          <w:sz w:val="28"/>
        </w:rPr>
        <w:t xml:space="preserve"> </w:t>
      </w:r>
      <w:r>
        <w:rPr>
          <w:color w:val="21272E"/>
          <w:sz w:val="28"/>
        </w:rPr>
        <w:t>выбор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принимающего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pacing w:val="-2"/>
          <w:sz w:val="28"/>
        </w:rPr>
        <w:t>учреждения;</w:t>
      </w:r>
    </w:p>
    <w:p w:rsidR="008F14E8" w:rsidRPr="008F14E8" w:rsidRDefault="008F14E8" w:rsidP="008F14E8">
      <w:pPr>
        <w:pStyle w:val="a6"/>
        <w:tabs>
          <w:tab w:val="left" w:pos="0"/>
          <w:tab w:val="left" w:pos="1254"/>
        </w:tabs>
        <w:spacing w:before="48" w:line="276" w:lineRule="auto"/>
        <w:ind w:left="0" w:right="224" w:firstLine="0"/>
        <w:rPr>
          <w:color w:val="21272E"/>
          <w:sz w:val="28"/>
        </w:rPr>
      </w:pPr>
      <w:r>
        <w:rPr>
          <w:color w:val="21272E"/>
          <w:sz w:val="28"/>
        </w:rPr>
        <w:t xml:space="preserve">- </w:t>
      </w:r>
      <w:r>
        <w:rPr>
          <w:color w:val="21272E"/>
          <w:sz w:val="28"/>
        </w:rPr>
        <w:t xml:space="preserve">обращаются в выбранное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</w:t>
      </w:r>
      <w:r>
        <w:rPr>
          <w:color w:val="21272E"/>
          <w:spacing w:val="-2"/>
          <w:sz w:val="28"/>
        </w:rPr>
        <w:t>Интернет);</w:t>
      </w:r>
    </w:p>
    <w:p w:rsidR="00B51EE5" w:rsidRPr="00B51EE5" w:rsidRDefault="008F14E8" w:rsidP="008F14E8">
      <w:pPr>
        <w:widowControl w:val="0"/>
        <w:tabs>
          <w:tab w:val="left" w:pos="0"/>
          <w:tab w:val="left" w:pos="1218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21272E"/>
          <w:sz w:val="28"/>
        </w:rPr>
      </w:pPr>
      <w:r>
        <w:rPr>
          <w:rFonts w:ascii="Times New Roman" w:eastAsia="Times New Roman" w:hAnsi="Times New Roman" w:cs="Times New Roman"/>
          <w:color w:val="21272E"/>
          <w:sz w:val="28"/>
        </w:rPr>
        <w:t xml:space="preserve">- </w:t>
      </w:r>
      <w:r w:rsidR="00B51EE5" w:rsidRPr="00B51EE5">
        <w:rPr>
          <w:rFonts w:ascii="Times New Roman" w:eastAsia="Times New Roman" w:hAnsi="Times New Roman" w:cs="Times New Roman"/>
          <w:color w:val="21272E"/>
          <w:sz w:val="28"/>
        </w:rPr>
        <w:t xml:space="preserve">обращаются в </w:t>
      </w:r>
      <w:r w:rsidR="00B51EE5" w:rsidRPr="00B51EE5">
        <w:rPr>
          <w:rFonts w:ascii="Times New Roman" w:hAnsi="Times New Roman" w:cs="Times New Roman"/>
          <w:sz w:val="24"/>
          <w:szCs w:val="24"/>
        </w:rPr>
        <w:t>МБДОУ Ковранский детский сад «Ийаночх»</w:t>
      </w:r>
      <w:r w:rsidR="00B51EE5">
        <w:rPr>
          <w:sz w:val="28"/>
        </w:rPr>
        <w:t xml:space="preserve"> </w:t>
      </w:r>
      <w:r w:rsidR="00B51EE5" w:rsidRPr="00B51EE5">
        <w:rPr>
          <w:rFonts w:ascii="Times New Roman" w:eastAsia="Times New Roman" w:hAnsi="Times New Roman" w:cs="Times New Roman"/>
          <w:color w:val="21272E"/>
          <w:sz w:val="28"/>
        </w:rPr>
        <w:t>с заявлением об отчислении воспитанника в связи с переводом в принимающую</w:t>
      </w:r>
      <w:r w:rsidR="00B51EE5" w:rsidRPr="00B51EE5">
        <w:rPr>
          <w:rFonts w:ascii="Times New Roman" w:eastAsia="Times New Roman" w:hAnsi="Times New Roman" w:cs="Times New Roman"/>
          <w:color w:val="21272E"/>
          <w:spacing w:val="80"/>
          <w:sz w:val="28"/>
        </w:rPr>
        <w:t xml:space="preserve"> </w:t>
      </w:r>
      <w:r w:rsidR="00B51EE5" w:rsidRPr="00B51EE5">
        <w:rPr>
          <w:rFonts w:ascii="Times New Roman" w:eastAsia="Times New Roman" w:hAnsi="Times New Roman" w:cs="Times New Roman"/>
          <w:color w:val="21272E"/>
          <w:spacing w:val="-2"/>
          <w:sz w:val="28"/>
        </w:rPr>
        <w:t>организацию.</w:t>
      </w:r>
    </w:p>
    <w:p w:rsidR="00B51EE5" w:rsidRPr="008F14E8" w:rsidRDefault="00B51EE5" w:rsidP="008F14E8">
      <w:pPr>
        <w:pStyle w:val="a6"/>
        <w:numPr>
          <w:ilvl w:val="1"/>
          <w:numId w:val="2"/>
        </w:numPr>
        <w:tabs>
          <w:tab w:val="left" w:pos="0"/>
          <w:tab w:val="left" w:pos="1475"/>
        </w:tabs>
        <w:ind w:right="227"/>
        <w:jc w:val="both"/>
        <w:rPr>
          <w:color w:val="21272E"/>
          <w:sz w:val="28"/>
        </w:rPr>
      </w:pPr>
      <w:r w:rsidRPr="008F14E8">
        <w:rPr>
          <w:color w:val="21272E"/>
          <w:sz w:val="28"/>
        </w:rPr>
        <w:t>В заявлении родителей (законных представителей) воспитанника об отчислении в порядке перевода в</w:t>
      </w:r>
      <w:r w:rsidRPr="008F14E8">
        <w:rPr>
          <w:color w:val="21272E"/>
          <w:spacing w:val="-2"/>
          <w:sz w:val="28"/>
        </w:rPr>
        <w:t xml:space="preserve"> </w:t>
      </w:r>
      <w:r w:rsidRPr="008F14E8">
        <w:rPr>
          <w:color w:val="21272E"/>
          <w:sz w:val="28"/>
        </w:rPr>
        <w:t>принимающее учреждение указываются: а) фамилия, имя, отчество (при наличии) воспитанника;</w:t>
      </w:r>
    </w:p>
    <w:p w:rsidR="00B51EE5" w:rsidRPr="00B51EE5" w:rsidRDefault="00B51EE5" w:rsidP="008F14E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>б)</w:t>
      </w:r>
      <w:r w:rsidRPr="00B51EE5"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>дата</w:t>
      </w:r>
      <w:r w:rsidRPr="00B51EE5"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рождения;</w:t>
      </w:r>
    </w:p>
    <w:p w:rsidR="00B51EE5" w:rsidRPr="00B51EE5" w:rsidRDefault="00B51EE5" w:rsidP="008F14E8">
      <w:pPr>
        <w:widowControl w:val="0"/>
        <w:tabs>
          <w:tab w:val="left" w:pos="0"/>
        </w:tabs>
        <w:autoSpaceDE w:val="0"/>
        <w:autoSpaceDN w:val="0"/>
        <w:spacing w:before="48"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>в)</w:t>
      </w:r>
      <w:r w:rsidRPr="00B51EE5">
        <w:rPr>
          <w:rFonts w:ascii="Times New Roman" w:eastAsia="Times New Roman" w:hAnsi="Times New Roman" w:cs="Times New Roman"/>
          <w:color w:val="21272E"/>
          <w:spacing w:val="-7"/>
          <w:sz w:val="28"/>
          <w:szCs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>направленность</w:t>
      </w:r>
      <w:r w:rsidRPr="00B51EE5">
        <w:rPr>
          <w:rFonts w:ascii="Times New Roman" w:eastAsia="Times New Roman" w:hAnsi="Times New Roman" w:cs="Times New Roman"/>
          <w:color w:val="21272E"/>
          <w:spacing w:val="-7"/>
          <w:sz w:val="28"/>
          <w:szCs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группы;</w:t>
      </w:r>
    </w:p>
    <w:p w:rsidR="00B51EE5" w:rsidRPr="00B51EE5" w:rsidRDefault="00B51EE5" w:rsidP="008F14E8">
      <w:pPr>
        <w:widowControl w:val="0"/>
        <w:tabs>
          <w:tab w:val="left" w:pos="0"/>
        </w:tabs>
        <w:autoSpaceDE w:val="0"/>
        <w:autoSpaceDN w:val="0"/>
        <w:spacing w:before="47" w:after="0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</w:t>
      </w:r>
      <w:proofErr w:type="gramStart"/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>указывается</w:t>
      </w:r>
      <w:proofErr w:type="gramEnd"/>
      <w:r w:rsidRPr="00B51EE5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51EE5" w:rsidRPr="008F14E8" w:rsidRDefault="00B51EE5" w:rsidP="008F14E8">
      <w:pPr>
        <w:pStyle w:val="a6"/>
        <w:numPr>
          <w:ilvl w:val="1"/>
          <w:numId w:val="2"/>
        </w:numPr>
        <w:tabs>
          <w:tab w:val="left" w:pos="0"/>
          <w:tab w:val="left" w:pos="1520"/>
        </w:tabs>
        <w:spacing w:before="1"/>
        <w:ind w:left="0" w:right="224" w:firstLine="0"/>
        <w:jc w:val="both"/>
        <w:rPr>
          <w:color w:val="21272E"/>
          <w:sz w:val="28"/>
        </w:rPr>
      </w:pPr>
      <w:r w:rsidRPr="008F14E8">
        <w:rPr>
          <w:color w:val="21272E"/>
          <w:sz w:val="28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Pr="008F14E8">
        <w:rPr>
          <w:sz w:val="24"/>
          <w:szCs w:val="24"/>
        </w:rPr>
        <w:t>МБДОУ Ковранский детский сад «Ийаночх»</w:t>
      </w:r>
      <w:r w:rsidRPr="008F14E8">
        <w:rPr>
          <w:sz w:val="28"/>
        </w:rPr>
        <w:t xml:space="preserve"> </w:t>
      </w:r>
      <w:r w:rsidRPr="008F14E8">
        <w:rPr>
          <w:color w:val="21272E"/>
          <w:sz w:val="28"/>
        </w:rPr>
        <w:t>в трехдневный срок издает приказ об отчислении воспитанника в</w:t>
      </w:r>
      <w:r w:rsidRPr="008F14E8">
        <w:rPr>
          <w:color w:val="21272E"/>
          <w:spacing w:val="80"/>
          <w:sz w:val="28"/>
        </w:rPr>
        <w:t xml:space="preserve"> </w:t>
      </w:r>
      <w:r w:rsidRPr="008F14E8">
        <w:rPr>
          <w:color w:val="21272E"/>
          <w:sz w:val="28"/>
        </w:rPr>
        <w:t>порядке перевода с указанием принимающей организации.</w:t>
      </w:r>
    </w:p>
    <w:p w:rsidR="00B51EE5" w:rsidRPr="00B51EE5" w:rsidRDefault="00B51EE5" w:rsidP="008F14E8">
      <w:pPr>
        <w:widowControl w:val="0"/>
        <w:numPr>
          <w:ilvl w:val="1"/>
          <w:numId w:val="2"/>
        </w:numPr>
        <w:tabs>
          <w:tab w:val="left" w:pos="0"/>
          <w:tab w:val="left" w:pos="1554"/>
        </w:tabs>
        <w:autoSpaceDE w:val="0"/>
        <w:autoSpaceDN w:val="0"/>
        <w:spacing w:before="2" w:after="0" w:line="240" w:lineRule="auto"/>
        <w:ind w:left="0" w:right="227" w:firstLine="0"/>
        <w:jc w:val="both"/>
        <w:rPr>
          <w:rFonts w:ascii="Times New Roman" w:eastAsia="Times New Roman" w:hAnsi="Times New Roman" w:cs="Times New Roman"/>
          <w:color w:val="21272E"/>
          <w:sz w:val="28"/>
        </w:rPr>
      </w:pPr>
      <w:r w:rsidRPr="00B51EE5">
        <w:rPr>
          <w:rFonts w:ascii="Times New Roman" w:hAnsi="Times New Roman" w:cs="Times New Roman"/>
          <w:sz w:val="24"/>
          <w:szCs w:val="24"/>
        </w:rPr>
        <w:t>МБДОУ Ковранский детский сад «Ийаночх»</w:t>
      </w:r>
      <w:r>
        <w:rPr>
          <w:sz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z w:val="28"/>
        </w:rPr>
        <w:t>выдает родителям (законным представителям) личное дело воспитанника (далее - личное дело).</w:t>
      </w:r>
    </w:p>
    <w:p w:rsidR="00B51EE5" w:rsidRPr="00B51EE5" w:rsidRDefault="00B51EE5" w:rsidP="008F14E8">
      <w:pPr>
        <w:widowControl w:val="0"/>
        <w:numPr>
          <w:ilvl w:val="1"/>
          <w:numId w:val="2"/>
        </w:numPr>
        <w:tabs>
          <w:tab w:val="left" w:pos="0"/>
          <w:tab w:val="left" w:pos="1607"/>
        </w:tabs>
        <w:autoSpaceDE w:val="0"/>
        <w:autoSpaceDN w:val="0"/>
        <w:spacing w:after="0" w:line="240" w:lineRule="auto"/>
        <w:ind w:left="0" w:right="229" w:firstLine="0"/>
        <w:jc w:val="both"/>
        <w:rPr>
          <w:rFonts w:ascii="Times New Roman" w:eastAsia="Times New Roman" w:hAnsi="Times New Roman" w:cs="Times New Roman"/>
          <w:color w:val="21272E"/>
          <w:sz w:val="28"/>
        </w:rPr>
      </w:pPr>
      <w:r w:rsidRPr="00B51EE5">
        <w:rPr>
          <w:rFonts w:ascii="Times New Roman" w:eastAsia="Times New Roman" w:hAnsi="Times New Roman" w:cs="Times New Roman"/>
          <w:color w:val="21272E"/>
          <w:sz w:val="28"/>
        </w:rPr>
        <w:t xml:space="preserve">Требование предоставления других документов </w:t>
      </w:r>
      <w:proofErr w:type="gramStart"/>
      <w:r w:rsidRPr="00B51EE5">
        <w:rPr>
          <w:rFonts w:ascii="Times New Roman" w:eastAsia="Times New Roman" w:hAnsi="Times New Roman" w:cs="Times New Roman"/>
          <w:color w:val="21272E"/>
          <w:sz w:val="28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B51EE5">
        <w:rPr>
          <w:rFonts w:ascii="Times New Roman" w:eastAsia="Times New Roman" w:hAnsi="Times New Roman" w:cs="Times New Roman"/>
          <w:color w:val="21272E"/>
          <w:sz w:val="28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МБДОУ Ковранский детский сад «Ийаночх»</w:t>
      </w:r>
      <w:r>
        <w:rPr>
          <w:sz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z w:val="28"/>
        </w:rPr>
        <w:t>не допускается.</w:t>
      </w:r>
    </w:p>
    <w:p w:rsidR="00B51EE5" w:rsidRPr="00B51EE5" w:rsidRDefault="00B51EE5" w:rsidP="008F14E8">
      <w:pPr>
        <w:widowControl w:val="0"/>
        <w:numPr>
          <w:ilvl w:val="1"/>
          <w:numId w:val="2"/>
        </w:numPr>
        <w:tabs>
          <w:tab w:val="left" w:pos="0"/>
          <w:tab w:val="left" w:pos="1774"/>
        </w:tabs>
        <w:autoSpaceDE w:val="0"/>
        <w:autoSpaceDN w:val="0"/>
        <w:spacing w:after="0" w:line="240" w:lineRule="auto"/>
        <w:ind w:left="0" w:right="229" w:firstLine="0"/>
        <w:jc w:val="both"/>
        <w:rPr>
          <w:rFonts w:ascii="Times New Roman" w:eastAsia="Times New Roman" w:hAnsi="Times New Roman" w:cs="Times New Roman"/>
          <w:color w:val="21272E"/>
          <w:sz w:val="28"/>
        </w:rPr>
      </w:pPr>
      <w:r w:rsidRPr="00B51EE5">
        <w:rPr>
          <w:rFonts w:ascii="Times New Roman" w:eastAsia="Times New Roman" w:hAnsi="Times New Roman" w:cs="Times New Roman"/>
          <w:color w:val="21272E"/>
          <w:sz w:val="28"/>
        </w:rPr>
        <w:t xml:space="preserve"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</w:t>
      </w:r>
      <w:r>
        <w:rPr>
          <w:rFonts w:ascii="Times New Roman" w:hAnsi="Times New Roman" w:cs="Times New Roman"/>
          <w:sz w:val="24"/>
          <w:szCs w:val="24"/>
        </w:rPr>
        <w:t>МБДОУ Ковранский детский сад «Ийаночх»</w:t>
      </w:r>
      <w:r>
        <w:rPr>
          <w:sz w:val="28"/>
        </w:rPr>
        <w:t xml:space="preserve"> </w:t>
      </w:r>
      <w:r w:rsidRPr="00B51EE5">
        <w:rPr>
          <w:rFonts w:ascii="Times New Roman" w:eastAsia="Times New Roman" w:hAnsi="Times New Roman" w:cs="Times New Roman"/>
          <w:color w:val="21272E"/>
          <w:sz w:val="28"/>
        </w:rPr>
        <w:t xml:space="preserve">и предъявлением оригинала документа, удостоверяющего личность родителя (законного представителя) </w:t>
      </w:r>
      <w:r w:rsidRPr="00B51EE5">
        <w:rPr>
          <w:rFonts w:ascii="Times New Roman" w:eastAsia="Times New Roman" w:hAnsi="Times New Roman" w:cs="Times New Roman"/>
          <w:color w:val="21272E"/>
          <w:spacing w:val="-2"/>
          <w:sz w:val="28"/>
        </w:rPr>
        <w:t>воспитанника.</w:t>
      </w:r>
    </w:p>
    <w:p w:rsidR="00B51EE5" w:rsidRPr="00B51EE5" w:rsidRDefault="00B51EE5" w:rsidP="008F14E8">
      <w:pPr>
        <w:widowControl w:val="0"/>
        <w:numPr>
          <w:ilvl w:val="1"/>
          <w:numId w:val="2"/>
        </w:numPr>
        <w:tabs>
          <w:tab w:val="left" w:pos="0"/>
          <w:tab w:val="left" w:pos="1582"/>
        </w:tabs>
        <w:autoSpaceDE w:val="0"/>
        <w:autoSpaceDN w:val="0"/>
        <w:spacing w:after="0" w:line="240" w:lineRule="auto"/>
        <w:ind w:left="0" w:right="226" w:firstLine="0"/>
        <w:jc w:val="both"/>
        <w:rPr>
          <w:rFonts w:ascii="Times New Roman" w:eastAsia="Times New Roman" w:hAnsi="Times New Roman" w:cs="Times New Roman"/>
          <w:sz w:val="28"/>
        </w:rPr>
      </w:pPr>
      <w:r w:rsidRPr="00B51EE5">
        <w:rPr>
          <w:rFonts w:ascii="Times New Roman" w:eastAsia="Times New Roman" w:hAnsi="Times New Roman" w:cs="Times New Roman"/>
          <w:sz w:val="28"/>
        </w:rPr>
        <w:t xml:space="preserve">Факт ознакомления родителей (законных представителей) с уставом принимающего учреждения, лицензией на осуществление образовательной деятельности, </w:t>
      </w:r>
      <w:r w:rsidRPr="00B51EE5">
        <w:rPr>
          <w:rFonts w:ascii="Times New Roman" w:eastAsia="Times New Roman" w:hAnsi="Times New Roman" w:cs="Times New Roman"/>
          <w:color w:val="21272E"/>
          <w:sz w:val="28"/>
        </w:rPr>
        <w:t>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указанное учреждение в порядке перевода и заверяется личной подписью родителей (законных представителей) несовершеннолетнего воспитанника.</w:t>
      </w:r>
    </w:p>
    <w:p w:rsidR="00B51EE5" w:rsidRDefault="00B51EE5" w:rsidP="00B51E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F14E8" w:rsidRDefault="008F14E8" w:rsidP="00B51E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F14E8" w:rsidRPr="00B51EE5" w:rsidRDefault="008F14E8" w:rsidP="00B51E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8F14E8" w:rsidRPr="00B51EE5">
          <w:pgSz w:w="11910" w:h="16840"/>
          <w:pgMar w:top="760" w:right="620" w:bottom="280" w:left="1480" w:header="720" w:footer="720" w:gutter="0"/>
          <w:cols w:space="720"/>
        </w:sectPr>
      </w:pPr>
    </w:p>
    <w:p w:rsidR="00C0704C" w:rsidRDefault="00C0704C"/>
    <w:sectPr w:rsidR="00C0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20A5"/>
    <w:multiLevelType w:val="multilevel"/>
    <w:tmpl w:val="5B7E8634"/>
    <w:lvl w:ilvl="0">
      <w:start w:val="1"/>
      <w:numFmt w:val="decimal"/>
      <w:lvlText w:val="%1."/>
      <w:lvlJc w:val="left"/>
      <w:pPr>
        <w:ind w:left="386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2" w:hanging="5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6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598"/>
      </w:pPr>
      <w:rPr>
        <w:rFonts w:hint="default"/>
        <w:lang w:val="ru-RU" w:eastAsia="en-US" w:bidi="ar-SA"/>
      </w:rPr>
    </w:lvl>
  </w:abstractNum>
  <w:abstractNum w:abstractNumId="1">
    <w:nsid w:val="6EBB5938"/>
    <w:multiLevelType w:val="multilevel"/>
    <w:tmpl w:val="4BE01E46"/>
    <w:lvl w:ilvl="0">
      <w:start w:val="1"/>
      <w:numFmt w:val="decimal"/>
      <w:lvlText w:val="%1."/>
      <w:lvlJc w:val="left"/>
      <w:pPr>
        <w:ind w:left="386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9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2" w:hanging="5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6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598"/>
      </w:pPr>
      <w:rPr>
        <w:rFonts w:hint="default"/>
        <w:lang w:val="ru-RU" w:eastAsia="en-US" w:bidi="ar-SA"/>
      </w:rPr>
    </w:lvl>
  </w:abstractNum>
  <w:abstractNum w:abstractNumId="2">
    <w:nsid w:val="74984C32"/>
    <w:multiLevelType w:val="multilevel"/>
    <w:tmpl w:val="4BE01E46"/>
    <w:lvl w:ilvl="0">
      <w:start w:val="1"/>
      <w:numFmt w:val="decimal"/>
      <w:lvlText w:val="%1."/>
      <w:lvlJc w:val="left"/>
      <w:pPr>
        <w:ind w:left="386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2" w:hanging="5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6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5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F"/>
    <w:rsid w:val="000B35E4"/>
    <w:rsid w:val="00721FFB"/>
    <w:rsid w:val="008F14E8"/>
    <w:rsid w:val="00B51EE5"/>
    <w:rsid w:val="00C0704C"/>
    <w:rsid w:val="00D73A47"/>
    <w:rsid w:val="00DF61AB"/>
    <w:rsid w:val="00F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3A47"/>
    <w:pPr>
      <w:widowControl w:val="0"/>
      <w:autoSpaceDE w:val="0"/>
      <w:autoSpaceDN w:val="0"/>
      <w:spacing w:after="0" w:line="240" w:lineRule="auto"/>
      <w:ind w:left="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7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73A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73A4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73A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D73A4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3A47"/>
    <w:pPr>
      <w:widowControl w:val="0"/>
      <w:autoSpaceDE w:val="0"/>
      <w:autoSpaceDN w:val="0"/>
      <w:spacing w:after="0" w:line="240" w:lineRule="auto"/>
      <w:ind w:left="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7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73A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73A4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73A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D73A4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Общие положения</vt:lpstr>
      <vt:lpstr>Порядок и основания перевода воспитанников МБДОУ Ковранский детский сад «Ийаночх</vt:lpstr>
      <vt:lpstr>из группы в группу</vt:lpstr>
      <vt:lpstr>Порядок перевода воспитанников из МБДОУ Ковранский детский сад «Ийаночх» в други</vt:lpstr>
      <vt:lpstr>Перевод воспитанника по инициативе его родителей (законных представителей)</vt:lpstr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298-user</dc:creator>
  <cp:keywords/>
  <dc:description/>
  <cp:lastModifiedBy>298-user</cp:lastModifiedBy>
  <cp:revision>3</cp:revision>
  <dcterms:created xsi:type="dcterms:W3CDTF">2024-02-07T00:26:00Z</dcterms:created>
  <dcterms:modified xsi:type="dcterms:W3CDTF">2024-02-07T00:53:00Z</dcterms:modified>
</cp:coreProperties>
</file>